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МІНІСТЕРСТВО ОХОРОНИ ЗДОРОВ'Я УКРАЇНИ </w:t>
      </w:r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І Н С Т </w:t>
      </w:r>
      <w:proofErr w:type="gramStart"/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У К Ц І Я </w:t>
      </w:r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N 6 від 17.01.95                     Зареєстровано в Міністерстві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м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.К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иїв                           юстиції України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26 липня 1995 р.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254/790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  Затверджено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наказом Міністерства охорони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здоров'я     України     від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17.01.95 р. N 6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"http://zakon4.rada.gov.ua/laws/show/z0248-95" \t "_blank" </w:instrTex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z0248-95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       Інструкція </w:t>
      </w:r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про проведення судово-медичної експертизи </w:t>
      </w:r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0E2A48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1. Загальні положення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Судово-медична   експертиза    проводиться    з    метою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на  підставі  спеціальних знань матеріальних об'єктів,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містять  інформацію  про  обставини  справи,  яка  перебуває  в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провадженні органів дізнання, слідчого, прокурора чи суду.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Судово-медична  експертиза  виконується  згідно   з   Законом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 "Про  судову  експертизу"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"http://zakon4.rada.gov.ua/laws/show/4038-12" \t "_blank" </w:instrTex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4038-12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процесуальним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законодавством,   іншими   законодавчими   актами,    міжнародними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   та   угодами   про   взаємну   правову   допомогу   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співробітництво,   що    регулюють    правовідносини    у    сфері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судово-експертної  діяльності,  даною  Інструкцією та нормативними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документами,  затвердженими наказом Міністерства охорони  здоров'я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(надалі - МОЗ) України N 6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"http://zakon4.rada.gov.ua/laws/show/z0248-95" \t "_blank" </w:instrTex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z0248-95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 січня 1995 року.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Судово-медична  експертиза  здійснюється  на   принципах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законності, об'єктивності,  повноти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 та  незалежності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державними установами - бюро судово-медичних експертиз.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Система судово-медичної служби України складається з: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1.3.1. Головного бюро судово-медичної експертизи МОЗ України.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1.3.2. Республіканського  бюро   судово-медичної   експертизи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Автономна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Республіка Крим).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1.3.3. Бюро  судово-медичної  експертизи  управлінь   охорони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здоров'я обласних виконавчих комітеті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До компетенції судово-медичної експертизи належить: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1.4.1. Експертиза трупі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випадках насильницької смерті.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1.4.2. Експертиза трупів при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ідозрі застосування насилля або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 інших обставин, що обумовлюють необхідність такої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1.4.3. Експертиза потерпілих, обвинувачених та інших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1.4.4. Експертиза речових доказів.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1.4.5. Експертиза  за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кримінальних та цивільних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Проведення   судово-медичної   експертизи   здійснюється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фахівцями державних установ судово-медичних експертиз МОЗ України.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Проведення судово-медичних  експертиз  може  здійснюватись на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ідприємницьких засадах на підставі  ліцензії,  що  видається  МОЗ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Фахівці державних установ судово-медичної експертизи  повинні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мати  вищу  медичну  (фармацевтичну)  освіту,  пройти   спеціальну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ідготовку з  проведення  судово-медичних  експертиз  та  отримати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сертифікат на звання судово-медичного експерта.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  додаткового   узгодження   з   особою,   що   призначила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експертизу,  до  участі  в проведенні судово-медичних експертиз як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 можуть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бути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залучені  професори  та  викладачі   кафедр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судової медицини,  фахівці  закладів  охорони  здоров'я  та  інших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відомств.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Як  фахівці  судово-медичні експерти можуть залучатися 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законом порядку до  участі  в  початкових  та  інших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слідчих  діях:  огляду   трупі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  місці   події  (знайдення),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ексгумації, вилучення зразків та інших.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2. Основні положення про організацію проведення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судово-медичної експертизи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Судово-медична    експертиза    проводиться   згідно   з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постановою особи,  що  проводить  дізнання,  слідчого,  прокурора,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судді, а також за ухвалою суду.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що  проводить  дізнання,  слідчим,  прокурором,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суддею чи  судом  можуть  бути  призначені первинна,  додаткова та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повторна судово-медична експертиза.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2.3. Первинна  судово-медична  експертиза може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бути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проведена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одним,  так і кількома експертами.  Необхідність участі кількох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експертів визначається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що призначила таку експертизу, або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начальником бюро судово-медичної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Додаткова судово-медична   експертиза   доручається  експерту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(експертам), що  проводив  (проводили)  первинну  експертизу,  або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іншому (іншим) експерту (експертам).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Повторна судово-медична  експертиза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бути   доручена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тільки іншому (іншим) експерту (експертам).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 Участь кількох експертів є обов'язковою при проведенні: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2.4.1. Експертиз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справах про  притягнення  до  кримінальної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  медичних     працівників     за     професійні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правопорушення;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2.4.2. Повторних  експертиз  за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кримінальних та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цивільних справ;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2.4.3. Експертиз з визначення втрати загальної та професійної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працездатності.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Проведення цих  експертиз  здійснюється у відділах комісійних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 бюро   судово-медичних   експертиз   управлінь   охорони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обласних   виконавчих  комітетів,  у  відділі  комісійних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 республіканського бюро (Автономної Республіки  Крим),  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у  судово-медичному  відділі  Головного бюро судово-медичної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 МОЗ України.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2.5. У разі  необхідності  вирішення  питань,  що  потребують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спеціальних знань  з  судової  медицини  та інших галузей науки та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іки, призначається  комплексна  експертиза,  яка   виконується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судово-медичним експертом та фахівцями інших спеціальностей.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2.6. Персональний склад експертів, що  проводять  експертизу,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особою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яка  призначила експертизу, або начальником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бюро судово-медичної експертизи у разі відсутності в документі про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призначення експертизи персонального складу експертів.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2.7. На   судово-медичного   експерта   згідно    з    чинним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покладається     особиста    відповідальність    за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проведення дорученої йому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Права та  обов'язки  судово-медичного експерта при проведенні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 визначаються процесуальним законодавством України.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2.8. При  проведенні  експертизи  судово-медичний експерт має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ознайомлюватись  з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 справи,   що   стосуються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наданих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 недостатньо для вирішення поставлених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 експертом питань,  він має право порушувати клопотання перед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яка  призначила   експертизу,   про   надання   додаткових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матеріалів та документів, які необхідні для її проведення. Експерт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має право просити особу, яка призначила експертизу, уточнити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пояснити  питання,   запропоновані  йому  для  вирішення  при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виконанні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питання, що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поставлен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перед експертом, виходять за межі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не входять до його компетенції,  він зобов'язаний  відмовитися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відповідей на них.  При неможливості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дати 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ідповіді на питання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(частину питання),  що поставлені,  або неможливості виконати  всю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  судово-медичний  експерт  мотивує  свою  відмову  і  в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письмовому  вигляді  повідомляє  про  це  особу,   яка  призначила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2.9. У разі виявлення при  проведенні  експертизи  даних,  що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значення для справи,  але щодо  яких  питань  поставлено  не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було, судово-медичний експерт вправі повідомити про них особу, яка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призначила експертизу, або вказати на них у своїх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ідсумках.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2.10. При виконанні експертиз,  в яких  виникла  необхідність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вирішення спеціальних   питань,   що  не  входять  до  компетенції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судово-медичного експерта,  і  потрібна  консультація  фахівця   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відповідній галузі  медицини,  або  у  разі  потреби  у проведенні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огляду  особи,  яка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іддається   судово-медичній   експертизі   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лікаря-фахівця, що  працює  в  іншому  закладі  охорони  здоров'я,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за погодженням з  особою,  яка  призначила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експертизу, має  право  залучати цього фахівця для проведення всіх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іджень,  для вирішення  питань,  поставлених  перед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експертизою.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2.11. Коли  при  відповіді  на  питання,   поставлені   перед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експертизою, виникає  необхідність  у  проведенні  судово-медичних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іджень,   судово-медичний   експерт   має   право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надіслати всі  необхідні  матеріали  на  ці дослідження.  Порядок,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 та   вид   лабораторного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   визначаються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правилами проведення окремих видів експертиз, затверджених наказом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МОЗ України N 6 ( </w:t>
      </w:r>
      <w:hyperlink r:id="rId6" w:tgtFrame="_blank" w:history="1">
        <w:r w:rsidRPr="000E2A48">
          <w:rPr>
            <w:rFonts w:ascii="Courier New" w:eastAsia="Times New Roman" w:hAnsi="Courier New" w:cs="Courier New"/>
            <w:color w:val="000000"/>
            <w:sz w:val="21"/>
            <w:szCs w:val="21"/>
            <w:lang w:eastAsia="ru-RU"/>
          </w:rPr>
          <w:t>z0257-95</w:t>
        </w:r>
      </w:hyperlink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17 січня 1995 року.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2.12. Якщо  в  процесі  виконання  судово-медичної експертизи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виявлені об'єкти,  що за своїм характером  можуть  стати  речовими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доказами і предметом окремої судово-медичної, криміналістичної або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експертизи,  то їх  слід  описати  у  висновку  експерта  та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передати особі,   яка  призначила  експертизу,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розписку  для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направлення на відповідну експертизу.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 При проведенні судово-медичної експертизи  можуть  бути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присутні: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2.13.1. Слідчий  (за  винятком  проведення  експертизи  особи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іншої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і, коли це супроводжується її оголенням).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2.13.2. Обвинувачений  та  інша  особа  (тільки   з   дозволу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слідчого).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2.13.3. Лікарі лікувально-профілактичних закладів  з  дозволу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слідчого.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2.14. При  проведенні  експертизи  не на базі судово-медичної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     керівник     лікувально-профілактичної     установи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зобов'язаний забезпечити судово-медичних експерті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приміщенням для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 експертизи,   необхідним  обладнанням  і  матеріалами,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подавати іншу необхідну допомогу.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2.15. У випадках участі у невідкладних та інших слідчих  діях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зобов'язаний сприяти слідчому у виявленні,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закріпленні та вилученні доказів,  давати по можливості пояснення,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брати участь  разом  з іншими особами в складанні протоколу огляду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ідписувати його.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Організація участі  експерта у означених ді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ях та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транспортом покладається  на  органи  дізнання,  попереднього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слідства та суд.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2.16. Для роз'яснення або доповнення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ідсумків, що були дані,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 може бути допитаний слідчим із складанням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протоколу допиту експерта.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2.17. При  виклику  у  судове засідання для участі в розгляді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кримінальних або цивільних справ судово-медичний  експерт  виконує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експертизу в суді або може бути допитаний з приводу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Участь  судово-медичного  експерта   у   судовому   засіданні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регламентується процесуальним   законодавством  України,  за  яким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 має право знайомитися з матеріалами справи,  що стосуються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експертизи,  ставити   запитання,   які   стосуються   експертизи,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потерпілим, обвинуваченим та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ідкам.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проведення  експертизи в суді судово-медичний експерт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складає висновок у 2-х примірниках.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цього  висновку  він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оголошує у  судовому  засіданні  і  потім  передає їх суду.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оголошення підсумків  експерт  за  клопотанням  осіб,  які  беруть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участь у судовому процесі, може роз'яснити їх в усній формі.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Копія висновку  додається  до   документів   експертизи,   що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зберігаються в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іві бюро судово-медичної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випадках  неправильного  тлумачення  особами,  які  беруть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у судовому процесі,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ідсумків, що були дані судово-медичним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експертом,  він  зобов'язаний  заявити  про  це.   Експерт   також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зобов'язаний включити до висновків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з обставин справи,  що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 до його компетенцій,  але  з яких йому не були поставлені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запитання.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2.18. Якщо  у  проведенні  експертизи  беруть  участь  кілька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експертів, їм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повинна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бути надана можливість радитись між собою.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групи експертів  у  випадках  їх  одностайної  думки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підписуються всіма  експертами;  у  разі  незгоди між експертами -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вони дають окремі підсумки.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2.19. Судово-медичний  експерт  має право на вилучення частин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трупа,  органів  та  тканин,  крові,  сечі  тощо  для   проведення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судово-медичної   експертизи   без   дозволу    близьких   родичів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потерпілого або інших законних представників.  Порядок вилучення 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перелік частин  трупа,  органів та тканин,  крові,  сечі тощо,  що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вилучаються, визначаються  Правилами  проведення   судово-медичної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 (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ідження) трупів у бюро судово-медичної експертизи,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   наказом    МОЗ   України   N 6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"http://zakon4.rada.gov.ua/laws/show/z0257-95" \t "_blank" </w:instrTex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z0257-95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від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 січня 1995 року.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2.20. Судово-медичний експерт з дозволу особи,  яка проводить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дізнання, слідчого, прокурора та суду має право бути присутнім при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проведенні допиті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інших  слідчих  і  судових  дій,  ставити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запитання, що стосуються експертизи, особам, які допитуються.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2.21. Судово-медичний експерт не має права: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2.21.1. Розголошувати  дані  медичного  характеру,  матеріали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кримінальних  та  цивільних  справ,  які  стали  йому  відомі  при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виконанні службових та професійних обов'язкі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2.21.2. Брати участь у проведенні експертиз та  слідчих  дій,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він  є  потерпілим,  цивільним  позивачем  або  відповідачем,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св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ідком або перебуває в родинних  стосунках,  службовій  чи  іншій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залежності від  обвинуваченого,  потерпілого,  цивільного позивача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відповідача та їх представників,  а  також  якщо  наявні  інші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обставини, які дають підставу вважати,  що він особисто,  прямо чи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побічно зацікавлений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результатах справи.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означених  випадках  експерт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 відводу або повинен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заявити самовідвід.  Питання  про  відвід   експерта   вирішується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особою, яка  проводить  дізнання,  слідчим,  прокурором  або судом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процесуального законодавства.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Попередня участь  експерта  у  справі  як  фахівця  з судової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 при огляді трупа  на  місці  події  не  є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ідставою  для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відводу.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3. Оформлення висновку судово-медичного експерта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Результати   судово-медичної   експертизи   оформляються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документом, який має  назву  висновок  експерта.  Структура  цього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 визначається    правилами   проведення   окремих   видів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експертиз, що затверджені наказом МОЗ України N 6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"http://zakon4.rada.gov.ua/laws/show/z0248-95" \t "_blank" </w:instrTex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z0248-95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17 січня 1995 року.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У   вступній  частині  висновку  експерта  повинно  бути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зазначено: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3.2.1. Час і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ісце проведення експертизи;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3.2.2. Умови проведення експертизи,  що  мають  значення  для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експертного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ідження (освітлення, температура повітря тощо);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3.2.3. Назва  документа,  на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 якого   проводиться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експертиза;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3.2.4.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та по батькові експерта,  його посада,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 роботи,   фах   і   стаж  роботи  за  фахом,  кваліфікаційна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категорія, науковий ступінь, вчене звання;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3.2.5.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 та  по  батькові,  вік померлого (при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експертизі трупа),  прізвище,  ім'я та  по  батькові,  вік,  місце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проживання,  документ,  що   посвідчує   особу   (при   експертизі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потерпілих,  обвинувачених  та  інших   осіб),   назва   і   номер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кримінальної  та  цивільної  справи,  кількість  томів  та  листів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справи, перелік об'єктів та зразків,  що  надійшли  на  експертизу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(при  експертизі  за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іалами  справи  та  експертизі  речових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доказів);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3.2.6. Особи, які були присутні при виконанні експертизи;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3.2.7.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 судово-медичного експерта про роз'яснення  йому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процесуальних прав та обов'язків і про його відповідальність;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3.2.8. Перелік питань, поставлених на вирішення експертизи.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В  обставинах   справи   викладаються   відомості,   які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необхідні судово-медичному  експерту  при  виконанні експертизи та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складанні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ідсумків:  слідчі  дані,  зміст  медичних   документів,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опитування та скарги особи, яку оглядають тощо.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разі  проведення  додаткової  або   повторної   експертизи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судово-медичний експерт  повинен  зазначити  в  обставинах  справи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привід для призначення такої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3.4.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ідна  частина повинна містити докладний опис процесу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дослідження і всіх виявлених при цьому фактичних даних з вказівкою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методів та  методик,  що застосовувались,  в тому числі і тих,  що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реєстрували ушкодження.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Структура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ідної частини визначається видом експертизи, що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виконується. Обсяг необхідних відомостей,  які повинні міститися в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ідній частині   кожного   виду   експертизи,   регламентуються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правилами  проведення  окремих  видів  експертиз,  що  затверджені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наказом МОЗ України N 6 від 17 січня 1995 року.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3.5. Вступна частина,  обставини справи та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ідна  частина,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разом   складають   протокольну   частину   висновку  експерта,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підписуються судово-медичним  експертом  та  особами,   які   були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згадані у вступній частині.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3.6.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у висновку  експерта  є  науково  обгрунтованою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думкою експерта,  сформульованою на підставі результатів виконаної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судово-медичної  експертизи  складаються на підставі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фактичних даних,  отриманих у  процесі  проведення  експертизи  та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експертного аналізу обставин справи.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Оформлення висновку регламентується  вимогами  процесуального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законодавства України.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3.7. Протокольна  частина   висновку   експерта   складається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безпосередньо у процесі проведення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ідження речових доказів фіксується  записами  у  робочому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журналі.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ідсумки експертизи повинні складатися не пізніше  ніж  через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 доби   після   закінчення   всіх   експертних   досліджень   з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обов'язковим зазначенням дати закінчення 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3.8. Проведення  експертизи  повинно  бути закінчене протягом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одного місяця з дня отримання від органів  дізнання,  попереднього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слідства або  суду  всіх  необхідних  матеріалів.  При перевищенні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експертом встановлених строків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 повинен дати  усне  роз'яснення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причин затримки  начальнику  бюро  і  направити  про  це  письмове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повідомлення особі, яка призначила експертизу.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Висновок експерта  складається не менш як у двох примірниках,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один з  яких  одразу  ж   надсилається   особі,   яка   призначила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експертизу, а  другий  залишається  в 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іві бюро судово-медичної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експертизи.</w:t>
      </w:r>
    </w:p>
    <w:p w:rsidR="000E2A48" w:rsidRPr="000E2A48" w:rsidRDefault="000E2A48" w:rsidP="000E2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3.9. </w:t>
      </w:r>
      <w:proofErr w:type="gramStart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ідміняти  висновок  експерта довідками та виписками,  а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використовувати для складання цього документа  незатверджені </w:t>
      </w:r>
      <w:r w:rsidRPr="000E2A48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форми та бланки анкетного типу забороняється. </w:t>
      </w:r>
    </w:p>
    <w:p w:rsidR="000E2A48" w:rsidRPr="000E2A48" w:rsidRDefault="000E2A48" w:rsidP="000E2A48">
      <w:pPr>
        <w:spacing w:before="60" w:after="10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2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0" o:hralign="center" o:hrstd="t" o:hrnoshade="t" o:hr="t" fillcolor="#6b92b9" stroked="f"/>
        </w:pict>
      </w:r>
    </w:p>
    <w:p w:rsidR="002525A5" w:rsidRDefault="000E2A48" w:rsidP="000E2A48">
      <w:r w:rsidRPr="000E2A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/>
      </w:r>
      <w:bookmarkStart w:id="93" w:name="_GoBack"/>
      <w:bookmarkEnd w:id="93"/>
    </w:p>
    <w:sectPr w:rsidR="002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8"/>
    <w:rsid w:val="000E2A48"/>
    <w:rsid w:val="002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2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A48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2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A48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6726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257-9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Николаевич</dc:creator>
  <cp:lastModifiedBy>Глеб Николаевич</cp:lastModifiedBy>
  <cp:revision>1</cp:revision>
  <dcterms:created xsi:type="dcterms:W3CDTF">2013-02-15T10:31:00Z</dcterms:created>
  <dcterms:modified xsi:type="dcterms:W3CDTF">2013-02-15T10:33:00Z</dcterms:modified>
</cp:coreProperties>
</file>